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9F7E38" w14:textId="24305EFB" w:rsidR="00B32DE3" w:rsidRDefault="00B32DE3" w:rsidP="00B32DE3">
      <w:pPr>
        <w:pStyle w:val="Title"/>
        <w:jc w:val="center"/>
        <w:rPr>
          <w:rFonts w:ascii="Times New Roman" w:hAnsi="Times New Roman" w:cs="Times New Roman"/>
        </w:rPr>
      </w:pPr>
      <w:r w:rsidRPr="00B32DE3">
        <w:rPr>
          <w:rFonts w:ascii="Times New Roman" w:hAnsi="Times New Roman" w:cs="Times New Roman"/>
        </w:rPr>
        <w:t>Week 5</w:t>
      </w:r>
    </w:p>
    <w:p w14:paraId="6FA17408" w14:textId="77777777" w:rsidR="00B32DE3" w:rsidRPr="00B32DE3" w:rsidRDefault="00B32DE3" w:rsidP="00B32DE3">
      <w:pPr>
        <w:rPr>
          <w:rFonts w:ascii="Times New Roman" w:hAnsi="Times New Roman" w:cs="Times New Roman"/>
          <w:sz w:val="24"/>
          <w:szCs w:val="24"/>
        </w:rPr>
      </w:pPr>
    </w:p>
    <w:p w14:paraId="307E80A5" w14:textId="77777777" w:rsidR="00B32DE3" w:rsidRP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Question:</w:t>
      </w: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Which of the following is a measure of the amount of variance explained by a principal component in Principal Component Analysis (PCA)?</w:t>
      </w:r>
    </w:p>
    <w:p w14:paraId="001A0C84" w14:textId="77777777" w:rsidR="00B32DE3" w:rsidRPr="00B32DE3" w:rsidRDefault="00B32DE3" w:rsidP="00B32D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Covariance</w:t>
      </w:r>
    </w:p>
    <w:p w14:paraId="025EDDE0" w14:textId="77777777" w:rsidR="00B32DE3" w:rsidRPr="00B32DE3" w:rsidRDefault="00B32DE3" w:rsidP="00B32D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Correlation</w:t>
      </w:r>
    </w:p>
    <w:p w14:paraId="0C729D84" w14:textId="77777777" w:rsidR="00B32DE3" w:rsidRPr="00B32DE3" w:rsidRDefault="00B32DE3" w:rsidP="00B32D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Mean absolute deviation</w:t>
      </w:r>
    </w:p>
    <w:p w14:paraId="24118937" w14:textId="77777777" w:rsidR="00B32DE3" w:rsidRPr="00B32DE3" w:rsidRDefault="00B32DE3" w:rsidP="00B32D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Eigenvalue</w:t>
      </w:r>
    </w:p>
    <w:p w14:paraId="4FC9C661" w14:textId="77777777" w:rsid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Correct Answer:</w:t>
      </w: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4. </w:t>
      </w:r>
      <w:r w:rsidRPr="00B32DE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Eigenvalue</w:t>
      </w:r>
    </w:p>
    <w:p w14:paraId="3B201F4A" w14:textId="101DDC9D" w:rsid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I</w:t>
      </w: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 Principal Component Analysis (PCA), the eigenvalue of a principal component is a measure of the amount of variance explained by that component. Each eigenvalue corresponds to a principal component and indicates how much of the data's total variance is captured by that component.</w:t>
      </w:r>
    </w:p>
    <w:p w14:paraId="30B76AC3" w14:textId="77777777" w:rsid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56BAAC51" w14:textId="77777777" w:rsidR="00B32DE3" w:rsidRP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What is/are the limitations of PCA?</w:t>
      </w:r>
    </w:p>
    <w:p w14:paraId="3521C66B" w14:textId="77777777" w:rsidR="00B32DE3" w:rsidRP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 It can only identify linear relationships in the data.</w:t>
      </w:r>
    </w:p>
    <w:p w14:paraId="6BC5C53E" w14:textId="77777777" w:rsidR="00B32DE3" w:rsidRP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32DE3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 It can be sensitive to outliers in the data.</w:t>
      </w:r>
    </w:p>
    <w:p w14:paraId="7354D770" w14:textId="77777777" w:rsidR="00B32DE3" w:rsidRPr="00B32DE3" w:rsidRDefault="00B32DE3" w:rsidP="00B32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2F4D4893" w14:textId="17B44C8F" w:rsidR="00B32DE3" w:rsidRDefault="00B32DE3" w:rsidP="00B32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Q. </w:t>
      </w:r>
      <w:r w:rsidRPr="00B32DE3">
        <w:rPr>
          <w:rFonts w:ascii="Times New Roman" w:hAnsi="Times New Roman" w:cs="Times New Roman"/>
          <w:sz w:val="28"/>
          <w:szCs w:val="28"/>
        </w:rPr>
        <w:t>Which of the following is a property of eigenvalues of a symmetric matrix?</w:t>
      </w:r>
    </w:p>
    <w:p w14:paraId="1EB0B3F6" w14:textId="77777777" w:rsidR="00B32DE3" w:rsidRPr="00B32DE3" w:rsidRDefault="00B32DE3" w:rsidP="00B32DE3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32DE3">
        <w:rPr>
          <w:rFonts w:ascii="Times New Roman" w:hAnsi="Times New Roman" w:cs="Times New Roman"/>
          <w:sz w:val="28"/>
          <w:szCs w:val="28"/>
        </w:rPr>
        <w:t>All eigenvalues of a symmetric matrix are real numbers.</w:t>
      </w:r>
    </w:p>
    <w:p w14:paraId="7BF49ECF" w14:textId="77777777" w:rsidR="00B32DE3" w:rsidRPr="00B32DE3" w:rsidRDefault="00B32DE3" w:rsidP="00B32DE3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32DE3">
        <w:rPr>
          <w:rFonts w:ascii="Times New Roman" w:hAnsi="Times New Roman" w:cs="Times New Roman"/>
          <w:sz w:val="28"/>
          <w:szCs w:val="28"/>
        </w:rPr>
        <w:t>Eigenvectors corresponding to distinct eigenvalues are orthogonal.</w:t>
      </w:r>
    </w:p>
    <w:p w14:paraId="727D5F1C" w14:textId="77777777" w:rsidR="00B32DE3" w:rsidRPr="00B32DE3" w:rsidRDefault="00B32DE3" w:rsidP="00B32DE3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32DE3">
        <w:rPr>
          <w:rFonts w:ascii="Times New Roman" w:hAnsi="Times New Roman" w:cs="Times New Roman"/>
          <w:sz w:val="28"/>
          <w:szCs w:val="28"/>
        </w:rPr>
        <w:t>A symmetric matrix can be diagonalized by an orthogonal matrix.</w:t>
      </w:r>
    </w:p>
    <w:p w14:paraId="4EB6B560" w14:textId="77777777" w:rsidR="00B32DE3" w:rsidRPr="00B32DE3" w:rsidRDefault="00B32DE3" w:rsidP="00B32DE3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32DE3">
        <w:rPr>
          <w:rFonts w:ascii="Times New Roman" w:hAnsi="Times New Roman" w:cs="Times New Roman"/>
          <w:sz w:val="28"/>
          <w:szCs w:val="28"/>
        </w:rPr>
        <w:t>The algebraic multiplicity equals the geometric multiplicity for eigenvalues.</w:t>
      </w:r>
    </w:p>
    <w:p w14:paraId="5258F59F" w14:textId="77777777" w:rsidR="00B32DE3" w:rsidRPr="00B32DE3" w:rsidRDefault="00B32DE3" w:rsidP="00B32DE3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32DE3">
        <w:rPr>
          <w:rFonts w:ascii="Times New Roman" w:hAnsi="Times New Roman" w:cs="Times New Roman"/>
          <w:sz w:val="28"/>
          <w:szCs w:val="28"/>
        </w:rPr>
        <w:t>Eigenvalues of a positive definite symmetric matrix are all positive.</w:t>
      </w:r>
    </w:p>
    <w:p w14:paraId="7576605C" w14:textId="77777777" w:rsidR="00B32DE3" w:rsidRDefault="00B32DE3" w:rsidP="00B32DE3">
      <w:pPr>
        <w:rPr>
          <w:rFonts w:ascii="Times New Roman" w:hAnsi="Times New Roman" w:cs="Times New Roman"/>
          <w:sz w:val="28"/>
          <w:szCs w:val="28"/>
        </w:rPr>
      </w:pPr>
    </w:p>
    <w:p w14:paraId="0C940A12" w14:textId="342F3FE0" w:rsidR="00B32DE3" w:rsidRDefault="00151FC6" w:rsidP="00B32DE3">
      <w:pPr>
        <w:rPr>
          <w:rFonts w:ascii="Times New Roman" w:hAnsi="Times New Roman" w:cs="Times New Roman"/>
          <w:sz w:val="28"/>
          <w:szCs w:val="28"/>
        </w:rPr>
      </w:pPr>
      <w:r w:rsidRPr="00151FC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B2563C" wp14:editId="6E0198DB">
            <wp:extent cx="5731510" cy="3121025"/>
            <wp:effectExtent l="0" t="0" r="2540" b="3175"/>
            <wp:docPr id="82366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659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91EF" w14:textId="77777777" w:rsidR="00151FC6" w:rsidRDefault="00151FC6" w:rsidP="00B32DE3">
      <w:pPr>
        <w:rPr>
          <w:rFonts w:ascii="Times New Roman" w:hAnsi="Times New Roman" w:cs="Times New Roman"/>
          <w:sz w:val="28"/>
          <w:szCs w:val="28"/>
        </w:rPr>
      </w:pPr>
    </w:p>
    <w:p w14:paraId="17AE9276" w14:textId="091C60FC" w:rsidR="00151FC6" w:rsidRDefault="00151FC6" w:rsidP="00B32DE3">
      <w:pPr>
        <w:rPr>
          <w:rFonts w:ascii="Times New Roman" w:hAnsi="Times New Roman" w:cs="Times New Roman"/>
          <w:sz w:val="28"/>
          <w:szCs w:val="28"/>
        </w:rPr>
      </w:pPr>
      <w:r w:rsidRPr="00151FC6">
        <w:rPr>
          <w:rFonts w:ascii="Times New Roman" w:hAnsi="Times New Roman" w:cs="Times New Roman"/>
          <w:sz w:val="28"/>
          <w:szCs w:val="28"/>
        </w:rPr>
        <w:t>If we have a 12×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151FC6">
        <w:rPr>
          <w:rFonts w:ascii="Times New Roman" w:hAnsi="Times New Roman" w:cs="Times New Roman"/>
          <w:sz w:val="28"/>
          <w:szCs w:val="28"/>
        </w:rPr>
        <w:t> matrix having entries from R, how many linearly independent eigenvectors corresponding to real eigenvalues are possible for this matrix?</w:t>
      </w:r>
    </w:p>
    <w:p w14:paraId="008E9554" w14:textId="77777777" w:rsidR="00151FC6" w:rsidRDefault="00151FC6" w:rsidP="00B32DE3">
      <w:pPr>
        <w:rPr>
          <w:rFonts w:ascii="Times New Roman" w:hAnsi="Times New Roman" w:cs="Times New Roman"/>
          <w:sz w:val="28"/>
          <w:szCs w:val="28"/>
        </w:rPr>
      </w:pPr>
    </w:p>
    <w:p w14:paraId="11C7F3FC" w14:textId="777688EC" w:rsidR="00151FC6" w:rsidRDefault="002627A7" w:rsidP="00B32DE3">
      <w:pPr>
        <w:rPr>
          <w:rFonts w:ascii="Times New Roman" w:hAnsi="Times New Roman" w:cs="Times New Roman"/>
          <w:sz w:val="28"/>
          <w:szCs w:val="28"/>
        </w:rPr>
      </w:pPr>
      <w:r w:rsidRPr="002627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FCF75" wp14:editId="4CDC27D4">
            <wp:extent cx="5731510" cy="1131570"/>
            <wp:effectExtent l="0" t="0" r="2540" b="0"/>
            <wp:docPr id="208838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1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7261" w14:textId="4B78CEB8" w:rsidR="002627A7" w:rsidRDefault="002627A7" w:rsidP="00B32DE3">
      <w:pPr>
        <w:rPr>
          <w:rFonts w:ascii="Times New Roman" w:hAnsi="Times New Roman" w:cs="Times New Roman"/>
          <w:sz w:val="28"/>
          <w:szCs w:val="28"/>
        </w:rPr>
      </w:pPr>
      <w:r w:rsidRPr="002627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307FC5" wp14:editId="4B351042">
            <wp:extent cx="5731510" cy="3684905"/>
            <wp:effectExtent l="0" t="0" r="2540" b="0"/>
            <wp:docPr id="196751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10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7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13B731" wp14:editId="42C1C61F">
            <wp:extent cx="5731510" cy="1279525"/>
            <wp:effectExtent l="0" t="0" r="2540" b="0"/>
            <wp:docPr id="11099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7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32255E" wp14:editId="56180934">
            <wp:extent cx="5731510" cy="426085"/>
            <wp:effectExtent l="0" t="0" r="2540" b="0"/>
            <wp:docPr id="14718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37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96"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A5B6DF" wp14:editId="73FBC3BA">
            <wp:extent cx="5731510" cy="4702175"/>
            <wp:effectExtent l="0" t="0" r="2540" b="3175"/>
            <wp:docPr id="1831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9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96" w:rsidRPr="00D236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9F3F4F" wp14:editId="4E76CA16">
            <wp:extent cx="5731510" cy="4112895"/>
            <wp:effectExtent l="0" t="0" r="2540" b="1905"/>
            <wp:docPr id="145735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56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9EAA" w14:textId="77777777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</w:p>
    <w:p w14:paraId="5F408BA5" w14:textId="77777777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</w:p>
    <w:p w14:paraId="7AF790AA" w14:textId="507B7A0E" w:rsidR="00D23696" w:rsidRDefault="00D23696" w:rsidP="00D23696">
      <w:pPr>
        <w:rPr>
          <w:rFonts w:ascii="Times New Roman" w:hAnsi="Times New Roman" w:cs="Times New Roman"/>
          <w:sz w:val="28"/>
          <w:szCs w:val="28"/>
        </w:rPr>
      </w:pPr>
      <w:r w:rsidRPr="00D23696">
        <w:rPr>
          <w:rFonts w:ascii="Times New Roman" w:hAnsi="Times New Roman" w:cs="Times New Roman"/>
          <w:sz w:val="28"/>
          <w:szCs w:val="28"/>
        </w:rPr>
        <w:t>The maximum eigenvalue of the covariance matrix C is:</w:t>
      </w:r>
    </w:p>
    <w:p w14:paraId="05BD6A30" w14:textId="2F18CE97" w:rsidR="00D23696" w:rsidRDefault="00D23696" w:rsidP="00D23696">
      <w:pPr>
        <w:rPr>
          <w:rFonts w:ascii="Times New Roman" w:hAnsi="Times New Roman" w:cs="Times New Roman"/>
          <w:sz w:val="28"/>
          <w:szCs w:val="28"/>
        </w:rPr>
      </w:pPr>
      <w:r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3968CA" wp14:editId="0DC1EF00">
            <wp:extent cx="5731510" cy="5234940"/>
            <wp:effectExtent l="0" t="0" r="2540" b="3810"/>
            <wp:docPr id="31695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19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A399A7" wp14:editId="5DB5FF79">
            <wp:extent cx="5731510" cy="5464175"/>
            <wp:effectExtent l="0" t="0" r="2540" b="3175"/>
            <wp:docPr id="141198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896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BA48E6" wp14:editId="7F8C3385">
            <wp:extent cx="5731510" cy="4471670"/>
            <wp:effectExtent l="0" t="0" r="2540" b="5080"/>
            <wp:docPr id="156768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89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7A15" w14:textId="77777777" w:rsidR="00D23696" w:rsidRDefault="00D23696" w:rsidP="00D23696">
      <w:pPr>
        <w:rPr>
          <w:rFonts w:ascii="Times New Roman" w:hAnsi="Times New Roman" w:cs="Times New Roman"/>
          <w:sz w:val="28"/>
          <w:szCs w:val="28"/>
        </w:rPr>
      </w:pPr>
    </w:p>
    <w:p w14:paraId="7622C409" w14:textId="087785A7" w:rsidR="00D23696" w:rsidRPr="00D23696" w:rsidRDefault="00D23696" w:rsidP="00D23696">
      <w:pPr>
        <w:rPr>
          <w:rFonts w:ascii="Times New Roman" w:hAnsi="Times New Roman" w:cs="Times New Roman"/>
          <w:sz w:val="28"/>
          <w:szCs w:val="28"/>
        </w:rPr>
      </w:pPr>
      <w:r w:rsidRPr="00D23696">
        <w:rPr>
          <w:rFonts w:ascii="Times New Roman" w:hAnsi="Times New Roman" w:cs="Times New Roman"/>
          <w:sz w:val="28"/>
          <w:szCs w:val="28"/>
        </w:rPr>
        <w:t>The eigenvector corresponding to the maximum eigenvalue of the given matrix C is:</w:t>
      </w:r>
    </w:p>
    <w:p w14:paraId="326AC342" w14:textId="77777777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</w:p>
    <w:p w14:paraId="30CA0C56" w14:textId="395F238F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  <w:r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5A1F67" wp14:editId="4D458CAE">
            <wp:extent cx="5731510" cy="3316605"/>
            <wp:effectExtent l="0" t="0" r="2540" b="0"/>
            <wp:docPr id="139509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97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6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90E7BA" wp14:editId="16CD4E84">
            <wp:extent cx="5731510" cy="3860165"/>
            <wp:effectExtent l="0" t="0" r="2540" b="6985"/>
            <wp:docPr id="106528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834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69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E40409" wp14:editId="0E13E35B">
            <wp:extent cx="5731510" cy="3153410"/>
            <wp:effectExtent l="0" t="0" r="2540" b="8890"/>
            <wp:docPr id="43203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34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69D4" w14:textId="77777777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</w:p>
    <w:p w14:paraId="1A62A706" w14:textId="77777777" w:rsidR="00D23696" w:rsidRDefault="00D23696" w:rsidP="00B32DE3">
      <w:pPr>
        <w:rPr>
          <w:rFonts w:ascii="Times New Roman" w:hAnsi="Times New Roman" w:cs="Times New Roman"/>
          <w:sz w:val="28"/>
          <w:szCs w:val="28"/>
        </w:rPr>
      </w:pPr>
    </w:p>
    <w:p w14:paraId="5F2A51A7" w14:textId="77777777" w:rsidR="00F8118B" w:rsidRDefault="00D23696" w:rsidP="00B32DE3">
      <w:pPr>
        <w:rPr>
          <w:noProof/>
        </w:rPr>
      </w:pPr>
      <w:r w:rsidRPr="00D23696">
        <w:rPr>
          <w:rFonts w:ascii="Times New Roman" w:hAnsi="Times New Roman" w:cs="Times New Roman"/>
          <w:sz w:val="28"/>
          <w:szCs w:val="28"/>
        </w:rPr>
        <w:br/>
        <w:t>What is the determinant of a 2×2 matrix that has eigenvalues of 4 and 5?</w:t>
      </w:r>
      <w:r w:rsidR="00F8118B" w:rsidRPr="00F8118B">
        <w:rPr>
          <w:noProof/>
        </w:rPr>
        <w:t xml:space="preserve"> </w:t>
      </w:r>
    </w:p>
    <w:p w14:paraId="4411AE27" w14:textId="77777777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  <w:r w:rsidRPr="00F8118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790AB3" wp14:editId="388F497B">
            <wp:extent cx="5731510" cy="1458595"/>
            <wp:effectExtent l="0" t="0" r="2540" b="8255"/>
            <wp:docPr id="57628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2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6D9F" w14:textId="77777777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  <w:r w:rsidRPr="00F8118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8EBF3C" wp14:editId="237D4DDB">
            <wp:extent cx="5731510" cy="3065145"/>
            <wp:effectExtent l="0" t="0" r="2540" b="1905"/>
            <wp:docPr id="77766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61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01A9" w14:textId="77777777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</w:p>
    <w:p w14:paraId="6F27646C" w14:textId="77777777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</w:p>
    <w:p w14:paraId="19813339" w14:textId="76106CB5" w:rsidR="00D23696" w:rsidRDefault="00F8118B" w:rsidP="00B32DE3">
      <w:pPr>
        <w:rPr>
          <w:rFonts w:ascii="Times New Roman" w:hAnsi="Times New Roman" w:cs="Times New Roman"/>
          <w:sz w:val="28"/>
          <w:szCs w:val="28"/>
        </w:rPr>
      </w:pPr>
      <w:r w:rsidRPr="00F8118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8C0AC1" wp14:editId="366DCA87">
            <wp:extent cx="5731510" cy="1546225"/>
            <wp:effectExtent l="0" t="0" r="2540" b="0"/>
            <wp:docPr id="130236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2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1F00" w14:textId="77777777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</w:p>
    <w:p w14:paraId="72A351C4" w14:textId="0A98174E" w:rsidR="00F8118B" w:rsidRDefault="00F8118B" w:rsidP="00B32DE3">
      <w:pPr>
        <w:rPr>
          <w:rFonts w:ascii="Times New Roman" w:hAnsi="Times New Roman" w:cs="Times New Roman"/>
          <w:sz w:val="28"/>
          <w:szCs w:val="28"/>
        </w:rPr>
      </w:pPr>
      <w:r w:rsidRPr="00F8118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C2BB5E" wp14:editId="0FC755E0">
            <wp:extent cx="5731510" cy="2634615"/>
            <wp:effectExtent l="0" t="0" r="2540" b="0"/>
            <wp:docPr id="169064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467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EF5" w14:textId="6582B222" w:rsidR="00F8118B" w:rsidRDefault="00855A3D" w:rsidP="00B32DE3">
      <w:pPr>
        <w:rPr>
          <w:noProof/>
        </w:rPr>
      </w:pPr>
      <w:r w:rsidRPr="00855A3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E1A018" wp14:editId="28450E81">
            <wp:extent cx="5731510" cy="4166870"/>
            <wp:effectExtent l="0" t="0" r="2540" b="5080"/>
            <wp:docPr id="147134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494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3D">
        <w:rPr>
          <w:noProof/>
        </w:rPr>
        <w:t xml:space="preserve"> </w:t>
      </w:r>
      <w:r w:rsidRPr="00855A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566977" wp14:editId="270991ED">
            <wp:extent cx="5731510" cy="2512060"/>
            <wp:effectExtent l="0" t="0" r="2540" b="2540"/>
            <wp:docPr id="16639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069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3D">
        <w:rPr>
          <w:noProof/>
        </w:rPr>
        <w:t xml:space="preserve"> </w:t>
      </w:r>
      <w:r w:rsidRPr="00855A3D">
        <w:rPr>
          <w:noProof/>
        </w:rPr>
        <w:lastRenderedPageBreak/>
        <w:drawing>
          <wp:inline distT="0" distB="0" distL="0" distR="0" wp14:anchorId="3B78C8D7" wp14:editId="282F0BF1">
            <wp:extent cx="5731510" cy="7042785"/>
            <wp:effectExtent l="0" t="0" r="2540" b="5715"/>
            <wp:docPr id="46134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40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3D">
        <w:rPr>
          <w:noProof/>
        </w:rPr>
        <w:t xml:space="preserve"> </w:t>
      </w:r>
      <w:r w:rsidRPr="00855A3D">
        <w:rPr>
          <w:noProof/>
        </w:rPr>
        <w:lastRenderedPageBreak/>
        <w:drawing>
          <wp:inline distT="0" distB="0" distL="0" distR="0" wp14:anchorId="47F58DAB" wp14:editId="3248B715">
            <wp:extent cx="4925112" cy="5287113"/>
            <wp:effectExtent l="0" t="0" r="8890" b="8890"/>
            <wp:docPr id="196697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3D">
        <w:rPr>
          <w:noProof/>
        </w:rPr>
        <w:t xml:space="preserve"> </w:t>
      </w:r>
      <w:r w:rsidRPr="00855A3D">
        <w:rPr>
          <w:noProof/>
        </w:rPr>
        <w:drawing>
          <wp:inline distT="0" distB="0" distL="0" distR="0" wp14:anchorId="253F1225" wp14:editId="18BC5168">
            <wp:extent cx="5731510" cy="2025650"/>
            <wp:effectExtent l="0" t="0" r="2540" b="0"/>
            <wp:docPr id="194132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283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E137" w14:textId="77777777" w:rsidR="00855A3D" w:rsidRDefault="00855A3D" w:rsidP="00B32DE3">
      <w:pPr>
        <w:rPr>
          <w:noProof/>
        </w:rPr>
      </w:pPr>
    </w:p>
    <w:p w14:paraId="772361F5" w14:textId="77777777" w:rsidR="00855A3D" w:rsidRPr="00855A3D" w:rsidRDefault="00855A3D" w:rsidP="00855A3D">
      <w:p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Here's the text from the image:</w:t>
      </w:r>
    </w:p>
    <w:p w14:paraId="2371F748" w14:textId="77777777" w:rsidR="00855A3D" w:rsidRPr="00855A3D" w:rsidRDefault="00855A3D" w:rsidP="00855A3D">
      <w:p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b/>
          <w:bCs/>
          <w:sz w:val="28"/>
          <w:szCs w:val="28"/>
        </w:rPr>
        <w:t>Q4. What is the determinant of a 2x2 matrix with eigenvalues λ1 and λ2?</w:t>
      </w:r>
    </w:p>
    <w:p w14:paraId="6628419F" w14:textId="77777777" w:rsidR="00855A3D" w:rsidRPr="00855A3D" w:rsidRDefault="00855A3D" w:rsidP="00855A3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λ1 + λ2</w:t>
      </w:r>
    </w:p>
    <w:p w14:paraId="316A6101" w14:textId="77777777" w:rsidR="00855A3D" w:rsidRPr="00855A3D" w:rsidRDefault="00855A3D" w:rsidP="00855A3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lastRenderedPageBreak/>
        <w:t>λ1 - λ2</w:t>
      </w:r>
    </w:p>
    <w:p w14:paraId="591840F3" w14:textId="77777777" w:rsidR="00855A3D" w:rsidRPr="00855A3D" w:rsidRDefault="00855A3D" w:rsidP="00855A3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λ1 * λ2</w:t>
      </w:r>
    </w:p>
    <w:p w14:paraId="12807F19" w14:textId="77777777" w:rsidR="00855A3D" w:rsidRPr="00855A3D" w:rsidRDefault="00855A3D" w:rsidP="00855A3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λ1 / λ2</w:t>
      </w:r>
    </w:p>
    <w:p w14:paraId="6698AD3C" w14:textId="77777777" w:rsidR="00855A3D" w:rsidRPr="00855A3D" w:rsidRDefault="00855A3D" w:rsidP="00855A3D">
      <w:p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0A3AB7C2" w14:textId="77777777" w:rsidR="00855A3D" w:rsidRPr="00855A3D" w:rsidRDefault="00855A3D" w:rsidP="00855A3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The determinant of a 2x2 matrix is the product of its eigenvalues.</w:t>
      </w:r>
    </w:p>
    <w:p w14:paraId="09A8429B" w14:textId="77777777" w:rsidR="00855A3D" w:rsidRPr="00855A3D" w:rsidRDefault="00855A3D" w:rsidP="00855A3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So, for a 2x2 matrix with eigenvalues λ1 and λ2, the determinant can be expressed as:</w:t>
      </w:r>
    </w:p>
    <w:p w14:paraId="170FDF78" w14:textId="77777777" w:rsidR="00855A3D" w:rsidRPr="00855A3D" w:rsidRDefault="00855A3D" w:rsidP="00855A3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det(A) = λ1 * λ2</w:t>
      </w:r>
    </w:p>
    <w:p w14:paraId="56FCCA0C" w14:textId="77777777" w:rsidR="00855A3D" w:rsidRPr="00855A3D" w:rsidRDefault="00855A3D" w:rsidP="00855A3D">
      <w:pPr>
        <w:rPr>
          <w:rFonts w:ascii="Times New Roman" w:hAnsi="Times New Roman" w:cs="Times New Roman"/>
          <w:sz w:val="28"/>
          <w:szCs w:val="28"/>
        </w:rPr>
      </w:pPr>
      <w:r w:rsidRPr="00855A3D">
        <w:rPr>
          <w:rFonts w:ascii="Times New Roman" w:hAnsi="Times New Roman" w:cs="Times New Roman"/>
          <w:sz w:val="28"/>
          <w:szCs w:val="28"/>
        </w:rPr>
        <w:t>Therefore, the correct answer is option 3.</w:t>
      </w:r>
    </w:p>
    <w:p w14:paraId="0CF389F9" w14:textId="77777777" w:rsidR="00855A3D" w:rsidRDefault="00855A3D" w:rsidP="00B32DE3">
      <w:pPr>
        <w:rPr>
          <w:rFonts w:ascii="Times New Roman" w:hAnsi="Times New Roman" w:cs="Times New Roman"/>
          <w:sz w:val="28"/>
          <w:szCs w:val="28"/>
        </w:rPr>
      </w:pPr>
    </w:p>
    <w:p w14:paraId="257C70F9" w14:textId="77777777" w:rsidR="00CC19E2" w:rsidRDefault="00CC19E2" w:rsidP="00B32DE3">
      <w:pPr>
        <w:rPr>
          <w:rFonts w:ascii="Times New Roman" w:hAnsi="Times New Roman" w:cs="Times New Roman"/>
          <w:sz w:val="28"/>
          <w:szCs w:val="28"/>
        </w:rPr>
      </w:pPr>
    </w:p>
    <w:p w14:paraId="3BFCAFF2" w14:textId="77777777" w:rsidR="00CC19E2" w:rsidRDefault="00CC19E2" w:rsidP="00B32DE3">
      <w:pPr>
        <w:rPr>
          <w:noProof/>
        </w:rPr>
      </w:pPr>
      <w:r w:rsidRPr="00CC19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C0BB80" wp14:editId="2BF28AAE">
            <wp:extent cx="5731510" cy="2712085"/>
            <wp:effectExtent l="0" t="0" r="2540" b="0"/>
            <wp:docPr id="7290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4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191C30" wp14:editId="03DE85CD">
            <wp:extent cx="5731510" cy="2588260"/>
            <wp:effectExtent l="0" t="0" r="2540" b="2540"/>
            <wp:docPr id="12652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55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noProof/>
        </w:rPr>
        <w:lastRenderedPageBreak/>
        <w:drawing>
          <wp:inline distT="0" distB="0" distL="0" distR="0" wp14:anchorId="56B0DC7E" wp14:editId="590332A9">
            <wp:extent cx="5731510" cy="2563495"/>
            <wp:effectExtent l="0" t="0" r="2540" b="8255"/>
            <wp:docPr id="169713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91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noProof/>
        </w:rPr>
        <w:drawing>
          <wp:inline distT="0" distB="0" distL="0" distR="0" wp14:anchorId="702B3965" wp14:editId="09395A03">
            <wp:extent cx="5731510" cy="2017395"/>
            <wp:effectExtent l="0" t="0" r="2540" b="1905"/>
            <wp:docPr id="183408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841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noProof/>
        </w:rPr>
        <w:drawing>
          <wp:inline distT="0" distB="0" distL="0" distR="0" wp14:anchorId="59F8C1C5" wp14:editId="3DBECF5A">
            <wp:extent cx="5731510" cy="2390775"/>
            <wp:effectExtent l="0" t="0" r="2540" b="9525"/>
            <wp:docPr id="209851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17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</w:p>
    <w:p w14:paraId="4B61ADBF" w14:textId="5511FA92" w:rsidR="00CC19E2" w:rsidRDefault="00CC19E2" w:rsidP="00B32DE3">
      <w:pPr>
        <w:rPr>
          <w:noProof/>
        </w:rPr>
      </w:pPr>
      <w:r w:rsidRPr="00CC19E2">
        <w:rPr>
          <w:noProof/>
        </w:rPr>
        <w:lastRenderedPageBreak/>
        <w:drawing>
          <wp:inline distT="0" distB="0" distL="0" distR="0" wp14:anchorId="2DC689BC" wp14:editId="0EC8A350">
            <wp:extent cx="5731510" cy="2873375"/>
            <wp:effectExtent l="0" t="0" r="2540" b="3175"/>
            <wp:docPr id="149373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35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drawing>
          <wp:inline distT="0" distB="0" distL="0" distR="0" wp14:anchorId="5996E0C8" wp14:editId="13A4AA0D">
            <wp:extent cx="5731510" cy="2072640"/>
            <wp:effectExtent l="0" t="0" r="2540" b="3810"/>
            <wp:docPr id="57321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53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noProof/>
        </w:rPr>
        <w:drawing>
          <wp:inline distT="0" distB="0" distL="0" distR="0" wp14:anchorId="26D83B27" wp14:editId="1404BFD1">
            <wp:extent cx="5731510" cy="2118360"/>
            <wp:effectExtent l="0" t="0" r="2540" b="0"/>
            <wp:docPr id="189604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456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5DA" w14:textId="13558C2D" w:rsidR="00CC19E2" w:rsidRPr="00B32DE3" w:rsidRDefault="00CC19E2" w:rsidP="00B32DE3">
      <w:pPr>
        <w:rPr>
          <w:rFonts w:ascii="Times New Roman" w:hAnsi="Times New Roman" w:cs="Times New Roman"/>
          <w:sz w:val="28"/>
          <w:szCs w:val="28"/>
        </w:rPr>
      </w:pPr>
      <w:r w:rsidRPr="00CC19E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265278" wp14:editId="59FFB722">
            <wp:extent cx="5731510" cy="5153025"/>
            <wp:effectExtent l="0" t="0" r="2540" b="9525"/>
            <wp:docPr id="210688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812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CA68BF" wp14:editId="75E2F727">
            <wp:extent cx="5731510" cy="1594485"/>
            <wp:effectExtent l="0" t="0" r="2540" b="5715"/>
            <wp:docPr id="17987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3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E2">
        <w:rPr>
          <w:noProof/>
        </w:rPr>
        <w:t xml:space="preserve"> </w:t>
      </w:r>
      <w:r w:rsidRPr="00CC19E2">
        <w:rPr>
          <w:noProof/>
        </w:rPr>
        <w:lastRenderedPageBreak/>
        <w:drawing>
          <wp:inline distT="0" distB="0" distL="0" distR="0" wp14:anchorId="2B983ED8" wp14:editId="094D998E">
            <wp:extent cx="5731510" cy="3485515"/>
            <wp:effectExtent l="0" t="0" r="2540" b="635"/>
            <wp:docPr id="6925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42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9E2" w:rsidRPr="00B32DE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4166A"/>
    <w:multiLevelType w:val="multilevel"/>
    <w:tmpl w:val="3FD8C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E4356"/>
    <w:multiLevelType w:val="multilevel"/>
    <w:tmpl w:val="E4008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821349"/>
    <w:multiLevelType w:val="multilevel"/>
    <w:tmpl w:val="24706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5010569"/>
    <w:multiLevelType w:val="multilevel"/>
    <w:tmpl w:val="9CC26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A711F1"/>
    <w:multiLevelType w:val="multilevel"/>
    <w:tmpl w:val="16203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9729532">
    <w:abstractNumId w:val="2"/>
  </w:num>
  <w:num w:numId="2" w16cid:durableId="1321159887">
    <w:abstractNumId w:val="3"/>
  </w:num>
  <w:num w:numId="3" w16cid:durableId="419835021">
    <w:abstractNumId w:val="0"/>
  </w:num>
  <w:num w:numId="4" w16cid:durableId="2040274462">
    <w:abstractNumId w:val="4"/>
  </w:num>
  <w:num w:numId="5" w16cid:durableId="8923500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DE3"/>
    <w:rsid w:val="00151FC6"/>
    <w:rsid w:val="002627A7"/>
    <w:rsid w:val="00855A3D"/>
    <w:rsid w:val="008B6265"/>
    <w:rsid w:val="00B32DE3"/>
    <w:rsid w:val="00CC19E2"/>
    <w:rsid w:val="00D23696"/>
    <w:rsid w:val="00F81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D5B71"/>
  <w15:chartTrackingRefBased/>
  <w15:docId w15:val="{A3F45762-E3C7-4837-9F60-EC993AB41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2DE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DE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738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07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87686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553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806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513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5863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0238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99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45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588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6639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831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758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040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497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60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0733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2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70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6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45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23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8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5380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972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414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4205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2614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502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08626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439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15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388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2024-10-28T13:29:00Z</dcterms:created>
  <dcterms:modified xsi:type="dcterms:W3CDTF">2024-10-28T14:40:00Z</dcterms:modified>
</cp:coreProperties>
</file>